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1F33B1" w:rsidRDefault="00FC14AF" w:rsidP="00E52C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1F33B1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DE2438" w:rsidRPr="00DE2438">
        <w:rPr>
          <w:rFonts w:ascii="Times New Roman" w:hAnsi="Times New Roman"/>
          <w:b/>
          <w:sz w:val="28"/>
          <w:szCs w:val="28"/>
        </w:rPr>
        <w:t>Единый</w:t>
      </w:r>
      <w:r>
        <w:rPr>
          <w:rFonts w:ascii="Times New Roman" w:hAnsi="Times New Roman"/>
        </w:rPr>
        <w:t xml:space="preserve"> </w:t>
      </w:r>
      <w:r w:rsidR="00E52C67" w:rsidRPr="00E52C67">
        <w:rPr>
          <w:rFonts w:ascii="Times New Roman" w:hAnsi="Times New Roman"/>
          <w:b/>
          <w:sz w:val="28"/>
          <w:szCs w:val="28"/>
        </w:rPr>
        <w:t xml:space="preserve">«Телефон доверия» </w:t>
      </w:r>
      <w:r w:rsidR="00DE2438">
        <w:rPr>
          <w:rFonts w:ascii="Times New Roman" w:hAnsi="Times New Roman"/>
          <w:b/>
          <w:sz w:val="28"/>
          <w:szCs w:val="28"/>
        </w:rPr>
        <w:t>работает круглосуточно</w:t>
      </w:r>
    </w:p>
    <w:p w:rsidR="00DE2438" w:rsidRDefault="00DE2438" w:rsidP="00DE243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2C67" w:rsidRPr="006E647F" w:rsidRDefault="00E52C67" w:rsidP="00E52C6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647F">
        <w:rPr>
          <w:sz w:val="28"/>
          <w:szCs w:val="28"/>
          <w:shd w:val="clear" w:color="auto" w:fill="FFFFFF"/>
        </w:rPr>
        <w:t xml:space="preserve">С целью повышения эффективности принимаемых мер в сфере противодействия коррупции </w:t>
      </w:r>
      <w:r w:rsidR="00583EC7" w:rsidRPr="006E647F">
        <w:rPr>
          <w:sz w:val="28"/>
          <w:szCs w:val="28"/>
          <w:shd w:val="clear" w:color="auto" w:fill="FFFFFF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="00DE2438">
        <w:rPr>
          <w:sz w:val="28"/>
          <w:szCs w:val="28"/>
          <w:shd w:val="clear" w:color="auto" w:fill="FFFFFF"/>
        </w:rPr>
        <w:t xml:space="preserve"> (далее – Учреждение) </w:t>
      </w:r>
      <w:r w:rsidRPr="006E647F">
        <w:rPr>
          <w:rStyle w:val="apple-converted-space"/>
          <w:sz w:val="28"/>
          <w:szCs w:val="28"/>
          <w:shd w:val="clear" w:color="auto" w:fill="FFFFFF"/>
        </w:rPr>
        <w:t> </w:t>
      </w:r>
      <w:r w:rsidRPr="006E647F">
        <w:rPr>
          <w:sz w:val="28"/>
          <w:szCs w:val="28"/>
          <w:shd w:val="clear" w:color="auto" w:fill="FFFFFF"/>
        </w:rPr>
        <w:t xml:space="preserve">обращает внимание граждан и организаций  на работу </w:t>
      </w:r>
      <w:r w:rsidR="00583EC7" w:rsidRPr="006E647F">
        <w:rPr>
          <w:sz w:val="28"/>
          <w:szCs w:val="28"/>
          <w:shd w:val="clear" w:color="auto" w:fill="FFFFFF"/>
        </w:rPr>
        <w:t xml:space="preserve">единого </w:t>
      </w:r>
      <w:r w:rsidRPr="006E647F">
        <w:rPr>
          <w:sz w:val="28"/>
          <w:szCs w:val="28"/>
          <w:shd w:val="clear" w:color="auto" w:fill="FFFFFF"/>
        </w:rPr>
        <w:t xml:space="preserve">«телефона доверия» </w:t>
      </w:r>
      <w:r w:rsidR="00583EC7" w:rsidRPr="006E647F">
        <w:rPr>
          <w:sz w:val="28"/>
          <w:szCs w:val="28"/>
          <w:shd w:val="clear" w:color="auto" w:fill="FFFFFF"/>
        </w:rPr>
        <w:t xml:space="preserve">для всех филиалов </w:t>
      </w:r>
      <w:r w:rsidR="00DE2438">
        <w:rPr>
          <w:sz w:val="28"/>
          <w:szCs w:val="28"/>
          <w:shd w:val="clear" w:color="auto" w:fill="FFFFFF"/>
        </w:rPr>
        <w:t>Учреждения</w:t>
      </w:r>
      <w:r w:rsidRPr="006E647F">
        <w:rPr>
          <w:sz w:val="28"/>
          <w:szCs w:val="28"/>
          <w:shd w:val="clear" w:color="auto" w:fill="FFFFFF"/>
        </w:rPr>
        <w:t>.</w:t>
      </w:r>
    </w:p>
    <w:p w:rsidR="00E52C67" w:rsidRPr="006E647F" w:rsidRDefault="00583EC7" w:rsidP="00E52C6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647F">
        <w:rPr>
          <w:sz w:val="28"/>
          <w:szCs w:val="28"/>
          <w:shd w:val="clear" w:color="auto" w:fill="FFFFFF"/>
        </w:rPr>
        <w:t xml:space="preserve">Единый </w:t>
      </w:r>
      <w:r w:rsidR="00E52C67" w:rsidRPr="006E647F">
        <w:rPr>
          <w:sz w:val="28"/>
          <w:szCs w:val="28"/>
          <w:shd w:val="clear" w:color="auto" w:fill="FFFFFF"/>
        </w:rPr>
        <w:t>«Телефон доверия» — канал связи, созданный в целях получения дополнительной информации для совершенствования деятельности</w:t>
      </w:r>
      <w:r w:rsidR="00DE2438">
        <w:rPr>
          <w:sz w:val="28"/>
          <w:szCs w:val="28"/>
          <w:shd w:val="clear" w:color="auto" w:fill="FFFFFF"/>
        </w:rPr>
        <w:t xml:space="preserve"> Учреждения </w:t>
      </w:r>
      <w:r w:rsidR="00E52C67" w:rsidRPr="006E647F">
        <w:rPr>
          <w:sz w:val="28"/>
          <w:szCs w:val="28"/>
          <w:shd w:val="clear" w:color="auto" w:fill="FFFFFF"/>
        </w:rPr>
        <w:t xml:space="preserve">по вопросам противодействия коррупции, оперативного реагирования на возможные коррупционные проявления в деятельности работников </w:t>
      </w:r>
      <w:r w:rsidR="00DE2438">
        <w:rPr>
          <w:sz w:val="28"/>
          <w:szCs w:val="28"/>
          <w:shd w:val="clear" w:color="auto" w:fill="FFFFFF"/>
        </w:rPr>
        <w:t>Учреждения</w:t>
      </w:r>
      <w:r w:rsidR="00E52C67" w:rsidRPr="006E647F">
        <w:rPr>
          <w:sz w:val="28"/>
          <w:szCs w:val="28"/>
          <w:shd w:val="clear" w:color="auto" w:fill="FFFFFF"/>
        </w:rPr>
        <w:t>, а так же для обеспечения защиты прав и законных интересов граждан.</w:t>
      </w:r>
    </w:p>
    <w:p w:rsidR="00E52C67" w:rsidRPr="006E647F" w:rsidRDefault="00E52C67" w:rsidP="00E52C6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647F">
        <w:rPr>
          <w:sz w:val="28"/>
          <w:szCs w:val="28"/>
          <w:shd w:val="clear" w:color="auto" w:fill="FFFFFF"/>
        </w:rPr>
        <w:t xml:space="preserve">Номер </w:t>
      </w:r>
      <w:r w:rsidR="00583EC7" w:rsidRPr="006E647F">
        <w:rPr>
          <w:sz w:val="28"/>
          <w:szCs w:val="28"/>
          <w:shd w:val="clear" w:color="auto" w:fill="FFFFFF"/>
        </w:rPr>
        <w:t xml:space="preserve">единого </w:t>
      </w:r>
      <w:r w:rsidRPr="006E647F">
        <w:rPr>
          <w:sz w:val="28"/>
          <w:szCs w:val="28"/>
          <w:shd w:val="clear" w:color="auto" w:fill="FFFFFF"/>
        </w:rPr>
        <w:t xml:space="preserve">«телефона доверия» </w:t>
      </w:r>
      <w:r w:rsidR="00DE2438">
        <w:rPr>
          <w:sz w:val="28"/>
          <w:szCs w:val="28"/>
          <w:shd w:val="clear" w:color="auto" w:fill="FFFFFF"/>
        </w:rPr>
        <w:t>Учреждения</w:t>
      </w:r>
      <w:r w:rsidR="00583EC7" w:rsidRPr="006E647F">
        <w:rPr>
          <w:sz w:val="28"/>
          <w:szCs w:val="28"/>
          <w:shd w:val="clear" w:color="auto" w:fill="FFFFFF"/>
        </w:rPr>
        <w:t xml:space="preserve"> – 8-800-100-18-18</w:t>
      </w:r>
      <w:r w:rsidRPr="006E647F">
        <w:rPr>
          <w:sz w:val="28"/>
          <w:szCs w:val="28"/>
          <w:shd w:val="clear" w:color="auto" w:fill="FFFFFF"/>
        </w:rPr>
        <w:t>.</w:t>
      </w:r>
    </w:p>
    <w:p w:rsidR="00E52C67" w:rsidRPr="006E647F" w:rsidRDefault="00E52C67" w:rsidP="00E52C6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647F">
        <w:rPr>
          <w:sz w:val="28"/>
          <w:szCs w:val="28"/>
          <w:shd w:val="clear" w:color="auto" w:fill="FFFFFF"/>
        </w:rPr>
        <w:t>«Телефон доверия» функционирует круглосуточно, в автоматическом режиме и оснащен системой записи поступающих обращений.</w:t>
      </w:r>
    </w:p>
    <w:p w:rsidR="00E52C67" w:rsidRPr="006E647F" w:rsidRDefault="00E52C67" w:rsidP="00E52C6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647F">
        <w:rPr>
          <w:sz w:val="28"/>
          <w:szCs w:val="28"/>
          <w:shd w:val="clear" w:color="auto" w:fill="FFFFFF"/>
        </w:rPr>
        <w:t xml:space="preserve">Чтобы сообщить о фактах и иных нарушениях законодательства </w:t>
      </w:r>
      <w:r w:rsidR="006E647F">
        <w:rPr>
          <w:sz w:val="28"/>
          <w:szCs w:val="28"/>
          <w:shd w:val="clear" w:color="auto" w:fill="FFFFFF"/>
        </w:rPr>
        <w:t xml:space="preserve">                        </w:t>
      </w:r>
      <w:r w:rsidRPr="006E647F">
        <w:rPr>
          <w:sz w:val="28"/>
          <w:szCs w:val="28"/>
          <w:shd w:val="clear" w:color="auto" w:fill="FFFFFF"/>
        </w:rPr>
        <w:t xml:space="preserve">о противодействии коррупции, совершенных работниками Кадастровой палаты по </w:t>
      </w:r>
      <w:r w:rsidR="00852E7C" w:rsidRPr="006E647F">
        <w:rPr>
          <w:sz w:val="28"/>
          <w:szCs w:val="28"/>
          <w:shd w:val="clear" w:color="auto" w:fill="FFFFFF"/>
        </w:rPr>
        <w:t>Калужской</w:t>
      </w:r>
      <w:r w:rsidRPr="006E647F">
        <w:rPr>
          <w:sz w:val="28"/>
          <w:szCs w:val="28"/>
          <w:shd w:val="clear" w:color="auto" w:fill="FFFFFF"/>
        </w:rPr>
        <w:t xml:space="preserve"> области, нужно назвать свои фамилию, имя, отчество, должность (при наличии), представляемую организацию. Для направления Вам ответа по существу </w:t>
      </w:r>
      <w:r w:rsidR="00583EC7" w:rsidRPr="006E647F">
        <w:rPr>
          <w:sz w:val="28"/>
          <w:szCs w:val="28"/>
          <w:shd w:val="clear" w:color="auto" w:fill="FFFFFF"/>
        </w:rPr>
        <w:t>поступившей информации</w:t>
      </w:r>
      <w:r w:rsidRPr="006E647F">
        <w:rPr>
          <w:sz w:val="28"/>
          <w:szCs w:val="28"/>
          <w:shd w:val="clear" w:color="auto" w:fill="FFFFFF"/>
        </w:rPr>
        <w:t xml:space="preserve"> необходимо </w:t>
      </w:r>
      <w:r w:rsidR="00583EC7" w:rsidRPr="006E647F">
        <w:rPr>
          <w:sz w:val="28"/>
          <w:szCs w:val="28"/>
          <w:shd w:val="clear" w:color="auto" w:fill="FFFFFF"/>
        </w:rPr>
        <w:t>сообщить</w:t>
      </w:r>
      <w:r w:rsidRPr="006E647F">
        <w:rPr>
          <w:sz w:val="28"/>
          <w:szCs w:val="28"/>
          <w:shd w:val="clear" w:color="auto" w:fill="FFFFFF"/>
        </w:rPr>
        <w:t xml:space="preserve"> контактный номер телефона, почтовый или электронной </w:t>
      </w:r>
      <w:r w:rsidR="006E647F" w:rsidRPr="006E647F">
        <w:rPr>
          <w:sz w:val="28"/>
          <w:szCs w:val="28"/>
          <w:shd w:val="clear" w:color="auto" w:fill="FFFFFF"/>
        </w:rPr>
        <w:t>адрес</w:t>
      </w:r>
      <w:r w:rsidRPr="006E647F">
        <w:rPr>
          <w:sz w:val="28"/>
          <w:szCs w:val="28"/>
          <w:shd w:val="clear" w:color="auto" w:fill="FFFFFF"/>
        </w:rPr>
        <w:t>. За заведомо ложный донос о совершении преступления статьей 306 Уголовного кодекса</w:t>
      </w:r>
      <w:r w:rsidR="00DE2438">
        <w:rPr>
          <w:sz w:val="28"/>
          <w:szCs w:val="28"/>
          <w:shd w:val="clear" w:color="auto" w:fill="FFFFFF"/>
        </w:rPr>
        <w:t xml:space="preserve"> Российской Федерации </w:t>
      </w:r>
      <w:r w:rsidRPr="006E647F">
        <w:rPr>
          <w:sz w:val="28"/>
          <w:szCs w:val="28"/>
          <w:shd w:val="clear" w:color="auto" w:fill="FFFFFF"/>
        </w:rPr>
        <w:t xml:space="preserve"> предусмотрена уголовная ответственность.</w:t>
      </w:r>
    </w:p>
    <w:p w:rsidR="00E52C67" w:rsidRPr="006E647F" w:rsidRDefault="00E52C67" w:rsidP="00E52C67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647F">
        <w:rPr>
          <w:sz w:val="28"/>
          <w:szCs w:val="28"/>
        </w:rPr>
        <w:t>Все полученные сообщения о коррупционных проявлениях регистрируются, по каждому, кроме анонимных, проводятся соответствующие проверки, а в случае подтверждения коррупционных нарушений — принимаются меры по их устранению.</w:t>
      </w:r>
    </w:p>
    <w:p w:rsidR="00C60A01" w:rsidRPr="006E647F" w:rsidRDefault="002E2794" w:rsidP="00E52C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E647F">
        <w:rPr>
          <w:rFonts w:ascii="Times New Roman" w:hAnsi="Times New Roman"/>
          <w:sz w:val="28"/>
          <w:szCs w:val="28"/>
        </w:rPr>
        <w:t xml:space="preserve">   </w:t>
      </w:r>
    </w:p>
    <w:bookmarkEnd w:id="0"/>
    <w:p w:rsidR="00E52C67" w:rsidRDefault="00E52C67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E52C67" w:rsidSect="006E647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D1EAB"/>
    <w:rsid w:val="001F33B1"/>
    <w:rsid w:val="0024010B"/>
    <w:rsid w:val="00293FD1"/>
    <w:rsid w:val="002D3514"/>
    <w:rsid w:val="002E1E86"/>
    <w:rsid w:val="002E2794"/>
    <w:rsid w:val="0031345A"/>
    <w:rsid w:val="00361F21"/>
    <w:rsid w:val="004C63F5"/>
    <w:rsid w:val="00583EC7"/>
    <w:rsid w:val="006862AF"/>
    <w:rsid w:val="006C28FB"/>
    <w:rsid w:val="006E647F"/>
    <w:rsid w:val="00700D54"/>
    <w:rsid w:val="00822B3A"/>
    <w:rsid w:val="00852E7C"/>
    <w:rsid w:val="00962DD1"/>
    <w:rsid w:val="0097317D"/>
    <w:rsid w:val="00974160"/>
    <w:rsid w:val="00A029BB"/>
    <w:rsid w:val="00AC0D22"/>
    <w:rsid w:val="00B258F8"/>
    <w:rsid w:val="00B64876"/>
    <w:rsid w:val="00C60A01"/>
    <w:rsid w:val="00D40553"/>
    <w:rsid w:val="00DE2438"/>
    <w:rsid w:val="00E52C67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2017-12-05T05:51:00Z</cp:lastPrinted>
  <dcterms:created xsi:type="dcterms:W3CDTF">2017-12-05T06:13:00Z</dcterms:created>
  <dcterms:modified xsi:type="dcterms:W3CDTF">2017-12-07T11:36:00Z</dcterms:modified>
</cp:coreProperties>
</file>